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嘉兴市制造业产业发展导向目录</w:t>
      </w:r>
      <w:r>
        <w:t xml:space="preserve"> </w:t>
      </w:r>
      <w:r>
        <w:t xml:space="preserve">-</w:t>
      </w:r>
      <w:r>
        <w:t xml:space="preserve"> </w:t>
      </w:r>
      <w:r>
        <w:t xml:space="preserve">百度文库</w:t>
      </w:r>
    </w:p>
    <w:p>
      <w:pPr>
        <w:pStyle w:val="Compact"/>
      </w:pPr>
      <w:r>
        <w:t xml:space="preserve"> </w:t>
      </w:r>
    </w:p>
    <w:p>
      <w:pPr>
        <w:pStyle w:val="Compact"/>
      </w:pPr>
      <w:r>
        <w:t xml:space="preserve"> </w:t>
      </w:r>
      <w:r>
        <w:t xml:space="preserve">百度文库</w:t>
      </w:r>
      <w:r>
        <w:t xml:space="preserve"> </w:t>
      </w:r>
    </w:p>
    <w:p>
      <w:pPr>
        <w:pStyle w:val="BodyText"/>
      </w:pPr>
      <w:r>
        <w:t xml:space="preserve">搜索文档或关键词</w:t>
      </w:r>
    </w:p>
    <w:p>
      <w:pPr>
        <w:pStyle w:val="Compact"/>
      </w:pPr>
    </w:p>
    <w:p>
      <w:pPr>
        <w:pStyle w:val="BodyText"/>
      </w:pPr>
      <w:r>
        <w:t xml:space="preserve">普通分享 &gt;</w:t>
      </w:r>
    </w:p>
    <w:p>
      <w:pPr>
        <w:pStyle w:val="Compact"/>
      </w:pPr>
      <w:hyperlink r:id="rId20">
        <w:r>
          <w:rPr>
            <w:rStyle w:val="Hyperlink"/>
          </w:rPr>
          <w:t xml:space="preserve">嘉兴市</w:t>
        </w:r>
      </w:hyperlink>
      <w:r>
        <w:t xml:space="preserve"> </w:t>
      </w:r>
      <w:hyperlink r:id="rId21">
        <w:r>
          <w:rPr>
            <w:rStyle w:val="Hyperlink"/>
          </w:rPr>
          <w:t xml:space="preserve">制造业</w:t>
        </w:r>
      </w:hyperlink>
    </w:p>
    <w:p>
      <w:pPr>
        <w:pStyle w:val="Compact"/>
      </w:pPr>
      <w:r>
        <w:t xml:space="preserve">嘉兴市制造业产业发展导向目录</w:t>
      </w:r>
    </w:p>
    <w:p>
      <w:pPr>
        <w:pStyle w:val="Compact"/>
      </w:pPr>
      <w:r>
        <w:t xml:space="preserve">VIP专享文档</w:t>
      </w:r>
    </w:p>
    <w:p>
      <w:pPr>
        <w:pStyle w:val="Compact"/>
      </w:pPr>
      <w:r>
        <w:t xml:space="preserve">2011-03-08</w:t>
      </w:r>
    </w:p>
    <w:p>
      <w:pPr>
        <w:pStyle w:val="Compact"/>
      </w:pPr>
      <w:r>
        <w:t xml:space="preserve">7页</w:t>
      </w:r>
    </w:p>
    <w:p>
      <w:pPr>
        <w:pStyle w:val="Compact"/>
      </w:pPr>
      <w:r>
        <w:t xml:space="preserve">用App免费查看</w:t>
      </w:r>
    </w:p>
    <w:p>
      <w:pPr>
        <w:pStyle w:val="Compact"/>
      </w:pPr>
    </w:p>
    <w:p>
      <w:pPr>
        <w:pStyle w:val="BodyText"/>
      </w:pPr>
      <w:r>
        <w:t xml:space="preserve">嘉兴市制造业产业发展导向目录</w:t>
      </w:r>
    </w:p>
    <w:p>
      <w:pPr>
        <w:pStyle w:val="BodyText"/>
      </w:pPr>
      <w:r>
        <w:t xml:space="preserve">一、通信设备、计算机及其他电子设备制造业</w:t>
      </w:r>
    </w:p>
    <w:p>
      <w:pPr>
        <w:pStyle w:val="BodyText"/>
      </w:pPr>
      <w:r>
        <w:t xml:space="preserve">（一）通信及网络设备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、光通信有源</w:t>
      </w:r>
      <w:r>
        <w:t xml:space="preserve"> </w:t>
      </w:r>
      <w:r>
        <w:t xml:space="preserve">(</w:t>
      </w:r>
      <w:r>
        <w:t xml:space="preserve"> </w:t>
      </w:r>
      <w:r>
        <w:t xml:space="preserve">无源</w:t>
      </w:r>
      <w:r>
        <w:t xml:space="preserve"> </w:t>
      </w:r>
      <w:r>
        <w:t xml:space="preserve">)</w:t>
      </w:r>
      <w:r>
        <w:t xml:space="preserve"> </w:t>
      </w:r>
      <w:r>
        <w:t xml:space="preserve">器件及模块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、数字交叉连接设备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、第三代移动通信产品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</w:t>
      </w:r>
      <w:r>
        <w:t xml:space="preserve"> </w:t>
      </w:r>
      <w:r>
        <w:t xml:space="preserve">WAP</w:t>
      </w:r>
      <w:r>
        <w:t xml:space="preserve"> </w:t>
      </w:r>
      <w:r>
        <w:t xml:space="preserve">（无线网络）产品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、数字集群通信系统及设备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、移动智能网络系统及设备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、宽带数字同步系列微波通信系统设备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、宽带</w:t>
      </w:r>
      <w:r>
        <w:t xml:space="preserve"> </w:t>
      </w:r>
      <w:r>
        <w:t xml:space="preserve">(</w:t>
      </w:r>
      <w:r>
        <w:t xml:space="preserve"> </w:t>
      </w:r>
      <w:r>
        <w:t xml:space="preserve">有线、无线及卫星等</w:t>
      </w:r>
      <w:r>
        <w:t xml:space="preserve"> </w:t>
      </w:r>
      <w:r>
        <w:t xml:space="preserve">)</w:t>
      </w:r>
      <w:r>
        <w:t xml:space="preserve"> </w:t>
      </w:r>
      <w:r>
        <w:t xml:space="preserve">接入技术、专用芯片及系统设备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、高速网络交换机、路由器、网关、网卡等网络设备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、卫星导航定位产品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、下一代网络系统及设备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</w:t>
      </w:r>
      <w:r>
        <w:t xml:space="preserve"> </w:t>
      </w:r>
      <w:r>
        <w:t xml:space="preserve">IPTV</w:t>
      </w:r>
      <w:r>
        <w:t xml:space="preserve"> </w:t>
      </w:r>
      <w:r>
        <w:t xml:space="preserve">系统及设备</w:t>
      </w:r>
    </w:p>
    <w:p>
      <w:pPr>
        <w:pStyle w:val="BodyText"/>
      </w:pPr>
      <w:r>
        <w:t xml:space="preserve">（二）计算机及软件产品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、高性能微型计算机、便携式</w:t>
      </w:r>
      <w:r>
        <w:t xml:space="preserve"> </w:t>
      </w:r>
      <w:r>
        <w:t xml:space="preserve">PC</w:t>
      </w:r>
      <w:r>
        <w:t xml:space="preserve"> </w:t>
      </w:r>
      <w:r>
        <w:t xml:space="preserve">机及其外围设备关键零部件和耗材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、税控一体机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、控制器与工业控制机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、大容量光、磁盘存储设备及其零部件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、新型打印设备及其关键部件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、多媒体信息终端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、仿真系列产品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、操作系统、数据库、中间件、工具软件、信息安全软件等共性基础软件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、嵌入式软件及其相关产品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、重点行业应用软件及信息技术公共服务平台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、软件出口和服务外包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、可编程控制器（</w:t>
      </w:r>
      <w:r>
        <w:t xml:space="preserve"> </w:t>
      </w:r>
      <w:r>
        <w:t xml:space="preserve">PLC</w:t>
      </w:r>
      <w:r>
        <w:t xml:space="preserve"> </w:t>
      </w:r>
      <w:r>
        <w:t xml:space="preserve">）应用产品</w:t>
      </w:r>
    </w:p>
    <w:p>
      <w:pPr>
        <w:pStyle w:val="BodyText"/>
      </w:pPr>
      <w:r>
        <w:t xml:space="preserve">（三）集成电路设计制造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</w:t>
      </w:r>
      <w:r>
        <w:t xml:space="preserve"> </w:t>
      </w:r>
      <w:r>
        <w:t xml:space="preserve">8</w:t>
      </w:r>
      <w:r>
        <w:t xml:space="preserve"> </w:t>
      </w:r>
      <w:r>
        <w:t xml:space="preserve">英寸及以上单晶硅、抛光片、外延片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、线宽</w:t>
      </w:r>
      <w:r>
        <w:t xml:space="preserve"> </w:t>
      </w:r>
      <w:r>
        <w:t xml:space="preserve">0.25um</w:t>
      </w:r>
      <w:r>
        <w:t xml:space="preserve"> </w:t>
      </w:r>
      <w:r>
        <w:t xml:space="preserve">以下集成电路制造、封装、测试设备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、数字视频专用集成电路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、移动通信专用集成电路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、卫星导航、汽车电子、工业控制专用集成电路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、射频与微波集成电路、半导体照明专用集成电路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、芯片设计、封装及测试技术（设备）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、集成电路用新型关键电子材料（靶材；高密度集成电路引线框架等）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、具有自主知识产权的</w:t>
      </w:r>
      <w:r>
        <w:t xml:space="preserve"> </w:t>
      </w:r>
      <w:r>
        <w:t xml:space="preserve">IP</w:t>
      </w:r>
      <w:r>
        <w:t xml:space="preserve"> </w:t>
      </w:r>
      <w:r>
        <w:t xml:space="preserve">核</w:t>
      </w:r>
    </w:p>
    <w:p>
      <w:pPr>
        <w:pStyle w:val="BodyText"/>
      </w:pPr>
      <w:r>
        <w:t xml:space="preserve">（四）数字音视频产品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、高分辨率数字摄录及视频监控产品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、海量信息存储器件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、数字媒体终端（</w:t>
      </w:r>
      <w:r>
        <w:t xml:space="preserve"> </w:t>
      </w:r>
      <w:r>
        <w:t xml:space="preserve">PMP</w:t>
      </w:r>
      <w:r>
        <w:t xml:space="preserve"> </w:t>
      </w:r>
      <w:r>
        <w:t xml:space="preserve">、</w:t>
      </w:r>
      <w:r>
        <w:t xml:space="preserve"> </w:t>
      </w:r>
      <w:r>
        <w:t xml:space="preserve">PDA</w:t>
      </w:r>
      <w:r>
        <w:t xml:space="preserve"> </w:t>
      </w:r>
      <w:r>
        <w:t xml:space="preserve">、</w:t>
      </w:r>
      <w:r>
        <w:t xml:space="preserve"> </w:t>
      </w:r>
      <w:r>
        <w:t xml:space="preserve">DC</w:t>
      </w:r>
      <w:r>
        <w:t xml:space="preserve"> </w:t>
      </w:r>
      <w:r>
        <w:t xml:space="preserve">、</w:t>
      </w:r>
      <w:r>
        <w:t xml:space="preserve"> </w:t>
      </w:r>
      <w:r>
        <w:t xml:space="preserve">DV</w:t>
      </w:r>
      <w:r>
        <w:t xml:space="preserve"> </w:t>
      </w:r>
      <w:r>
        <w:t xml:space="preserve">等）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、高清晰度数字视盘机及其芯片、光头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、高分辨率</w:t>
      </w:r>
      <w:r>
        <w:t xml:space="preserve"> </w:t>
      </w:r>
      <w:r>
        <w:t xml:space="preserve">CCD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、高附加值智能玩具</w:t>
      </w:r>
    </w:p>
    <w:p>
      <w:pPr>
        <w:pStyle w:val="BodyText"/>
      </w:pPr>
      <w:r>
        <w:t xml:space="preserve">（五）新型电子元器件及应用电子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、大尺寸新型显示器件（</w:t>
      </w:r>
      <w:r>
        <w:t xml:space="preserve"> </w:t>
      </w:r>
      <w:r>
        <w:t xml:space="preserve">TFT-LCD</w:t>
      </w:r>
      <w:r>
        <w:t xml:space="preserve"> </w:t>
      </w:r>
      <w:r>
        <w:t xml:space="preserve">、</w:t>
      </w:r>
      <w:r>
        <w:t xml:space="preserve"> </w:t>
      </w:r>
      <w:r>
        <w:t xml:space="preserve">LED</w:t>
      </w:r>
      <w:r>
        <w:t xml:space="preserve"> </w:t>
      </w:r>
      <w:r>
        <w:t xml:space="preserve">、</w:t>
      </w:r>
      <w:r>
        <w:t xml:space="preserve"> </w:t>
      </w:r>
      <w:r>
        <w:t xml:space="preserve">OELD</w:t>
      </w:r>
      <w:r>
        <w:t xml:space="preserve"> </w:t>
      </w:r>
      <w:r>
        <w:t xml:space="preserve">、</w:t>
      </w:r>
      <w:r>
        <w:t xml:space="preserve"> </w:t>
      </w:r>
      <w:r>
        <w:t xml:space="preserve">PDP</w:t>
      </w:r>
      <w:r>
        <w:t xml:space="preserve"> </w:t>
      </w:r>
      <w:r>
        <w:t xml:space="preserve">、</w:t>
      </w:r>
      <w:r>
        <w:t xml:space="preserve"> </w:t>
      </w:r>
      <w:r>
        <w:t xml:space="preserve">OLED</w:t>
      </w:r>
      <w:r>
        <w:t xml:space="preserve"> </w:t>
      </w:r>
      <w:r>
        <w:t xml:space="preserve">、</w:t>
      </w:r>
      <w:r>
        <w:t xml:space="preserve"> </w:t>
      </w:r>
      <w:r>
        <w:t xml:space="preserve"> </w:t>
      </w:r>
      <w:r>
        <w:t xml:space="preserve">DLP</w:t>
      </w:r>
      <w:r>
        <w:t xml:space="preserve"> </w:t>
      </w:r>
      <w:r>
        <w:t xml:space="preserve">、</w:t>
      </w:r>
      <w:r>
        <w:t xml:space="preserve"> </w:t>
      </w:r>
      <w:r>
        <w:t xml:space="preserve">LCOS</w:t>
      </w:r>
      <w:r>
        <w:t xml:space="preserve"> </w:t>
      </w:r>
      <w:r>
        <w:t xml:space="preserve">）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、超小型片式元器件（陶瓷电容、电阻、电感、频率器件、晶体管）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、高可靠、高精度、高分辨率传感器件（传感器、敏感元器件、光机电组件）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、新型继电器（第三代通信用继电器、高频继电器、汽车用继电器等）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、高性能电子基板（高密度互连多层印制电路板和柔性电路板）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、自动识别产品（</w:t>
      </w:r>
      <w:r>
        <w:t xml:space="preserve"> </w:t>
      </w:r>
      <w:r>
        <w:t xml:space="preserve">RFID</w:t>
      </w:r>
      <w:r>
        <w:t xml:space="preserve"> </w:t>
      </w:r>
      <w:r>
        <w:t xml:space="preserve">，包括</w:t>
      </w:r>
      <w:r>
        <w:t xml:space="preserve"> </w:t>
      </w:r>
      <w:r>
        <w:t xml:space="preserve">IC</w:t>
      </w:r>
      <w:r>
        <w:t xml:space="preserve"> </w:t>
      </w:r>
      <w:r>
        <w:t xml:space="preserve">、标签及读写器等）</w:t>
      </w:r>
    </w:p>
    <w:p>
      <w:pPr>
        <w:pStyle w:val="BodyText"/>
      </w:pPr>
      <w:r>
        <w:t xml:space="preserve">二、医药制造业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、新型化学合成药及半合成药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、生物技术及产品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、新型制剂技术与产品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、中药现代化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、替代进口的医疗器械</w:t>
      </w:r>
    </w:p>
    <w:p>
      <w:pPr>
        <w:pStyle w:val="BodyText"/>
      </w:pPr>
      <w:r>
        <w:t xml:space="preserve">三、黑色金属冶炼及压延加工业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、轿车、家电、食品包装等用涂镀层钢板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、热轧、冷轧不锈钢卷及高性能不锈钢材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、专用特种钢管生产：石油开采用油井钢管，高压锅炉钢管、油、气等长距离输送用钢管，核电、海底输送、石化用大口径、高性能（耐高温、耐低温、耐高压、耐腐蚀）特种不锈钢、合金钢钢管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、高性能精密合金板带管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、汽车、交通、航空航天、军工及核电用特殊钢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、轴承、齿轮、工模具等高附加值特种钢材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、优质合成、不定形耐火材料生产</w:t>
      </w:r>
    </w:p>
    <w:p>
      <w:pPr>
        <w:pStyle w:val="BodyText"/>
      </w:pPr>
      <w:r>
        <w:t xml:space="preserve">四、有色金属冶炼及压延加工业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、太阳能电池用低成本多晶硅、单晶硅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、集成电路用大直径单晶硅、抛光片、外延片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、高精度铜板、带、箔、管技术开发与生产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、高强韧、高性能铝（镁）合金材及铸件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、有色金属复合材料技术开发及应用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、高性能、高精度硬质合金及深加工材料和陶瓷材料生产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、钛及钛合金材、核电站用新型锆合金管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、稀土磁性材料、发光材料、催化材料、储氢材料和其他高技术功能材料及其应用产品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、金属及合金粉末（超细粉体材料、电子浆料等）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、高性能环保型焊料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、有色金属生产过程检测和控制技术开发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、高性能软磁铁氧体材料制造</w:t>
      </w:r>
    </w:p>
    <w:p>
      <w:pPr>
        <w:pStyle w:val="BodyText"/>
      </w:pPr>
      <w:r>
        <w:t xml:space="preserve">五、金属制品业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、高强度紧固件及专用、特殊材质紧固件制造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、钢结构大跨度、抗震、防腐技术开发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、住宅高性能外围护结构材料与部件制造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、高层结构、空间结构等的设计、制作、安装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、智能建筑产品与设备生产制造及其集成技术研究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、优质节能复合门窗、五金配件及新型管材生产和技术开发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、厨具用品系列化、成套化生产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、五金工具系列化、成套化生产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、高附加值特种性能金属丝绳制品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、中高压压力容器及附件</w:t>
      </w:r>
    </w:p>
    <w:p>
      <w:pPr>
        <w:pStyle w:val="BodyText"/>
      </w:pPr>
      <w:r>
        <w:t xml:space="preserve">六、通用设备制造业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、绿色环保型制冷电气产品开发生产、高效无氟压缩机开发生产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、散装水泥装备技术开发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、大型余热锅炉、循环流化床锅炉、水煤浆锅炉、淤泥焚烧锅炉制造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、水煤浆技术开发及应用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、高效加工装配流水线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、大中型化工成套设备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、建筑、矿山、地下工程等用大型智能化工程机械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、高速、智能、节能电梯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、高端机械通用件（泵阀、密封件、核级阀门等）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、数控机床关键零部件及刀具制造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、三轴以上联动的高速精密数控机床、数控系统及伺服系统、功能部件开发制造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、大型、数控、高效机械成型加工装备</w:t>
      </w:r>
    </w:p>
    <w:p>
      <w:pPr>
        <w:pStyle w:val="BodyText"/>
      </w:pPr>
      <w:r>
        <w:t xml:space="preserve">13</w:t>
      </w:r>
      <w:r>
        <w:t xml:space="preserve"> </w:t>
      </w:r>
      <w:r>
        <w:t xml:space="preserve">、加工中心及开放式数控系统</w:t>
      </w:r>
    </w:p>
    <w:p>
      <w:pPr>
        <w:pStyle w:val="BodyText"/>
      </w:pPr>
      <w:r>
        <w:t xml:space="preserve">七、专用设备制造业</w:t>
      </w:r>
    </w:p>
    <w:p>
      <w:pPr>
        <w:pStyle w:val="BodyText"/>
      </w:pPr>
      <w:r>
        <w:t xml:space="preserve">（一）纺织、轻工、包装等专用装备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、机电一体化新型无梭织机及针织设备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、节能、节水和环保型染整设备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、新型丝绸系列设备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、化纤长丝后加工设备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、大注射量、高精度、机电一体化塑料成型机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、高速化、智能化、功能型机电一体化服装缝纫设备和制革制鞋设备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、造纸、印刷包装机械等成套设备制造</w:t>
      </w:r>
    </w:p>
    <w:p>
      <w:pPr>
        <w:pStyle w:val="BodyText"/>
      </w:pPr>
      <w:r>
        <w:t xml:space="preserve">（二）军民结合制造业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、航空电子和航空材料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、高分辨率对地观测系统和业务遥感卫星系统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、航空航天技术应用及系统软硬件产品、终端产品开发生产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、便携式卫星天线和短波固定站小基础测向系统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、光纤陀螺技术、特种光源和特种光电倍增器件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、水下声纳技术应用产品</w:t>
      </w:r>
    </w:p>
    <w:p>
      <w:pPr>
        <w:pStyle w:val="BodyText"/>
      </w:pPr>
      <w:r>
        <w:t xml:space="preserve">八、交通运输制造业</w:t>
      </w:r>
    </w:p>
    <w:p>
      <w:pPr>
        <w:pStyle w:val="BodyText"/>
      </w:pPr>
      <w:r>
        <w:t xml:space="preserve">（一）汽车、摩托车及其关键零部件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、汽车发动机、自动变速箱、制动器、转向系统总成及传动系统等关键零部件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、车用新型动力关键部件和产品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、新型汽车电子技术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、高档休闲用电动车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、汽车安全气囊及安全带气体发生器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、高等级子午线轮胎及配套专用材料生产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、汽车轻量化、节能用塑料零部件</w:t>
      </w:r>
    </w:p>
    <w:p>
      <w:pPr>
        <w:pStyle w:val="BodyText"/>
      </w:pPr>
      <w:r>
        <w:t xml:space="preserve">（二）交通运输配套装备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、港口新型机械设备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、升降台、电动搬运车、叉车、输送机、自动化立体仓库等储运设备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、检测、称量装置、付款机等设备</w:t>
      </w:r>
    </w:p>
    <w:p>
      <w:pPr>
        <w:pStyle w:val="BodyText"/>
      </w:pPr>
      <w:r>
        <w:t xml:space="preserve">九、电气机械及器材制造业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、高压和超高压、环保、低耗、高性能输变电设备制造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、数字化、智能化高低压成套开关设备和关键电器件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、变频调速系统和交直流伺服系统等机电一体化产品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、智能化自动焊接设备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、高压、特种、复合线缆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、微型、特种及节能电机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、新型节能环保电动工具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、大型精密模具及汽车模具设计制造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、精密轴承及各种主机专用轴承制造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、智能化、节能型、环保型家电系列产品</w:t>
      </w:r>
    </w:p>
    <w:p>
      <w:pPr>
        <w:pStyle w:val="BodyText"/>
      </w:pPr>
      <w:r>
        <w:t xml:space="preserve">十、仪器仪表及文化、办公用机械制造业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、集散型控制系统及智能化现场仪表开发及制造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、基于现场总线技术的全开放分散控制系统及智能仪表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、光学仪器、科学测量测试仪器、高性能传感器等精密仪器开发及制造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、新型液压、气动、密封元器件及装置制造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、安全生产及环保检测仪器设计制造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、智能化工业控制部件与执行机构</w:t>
      </w:r>
    </w:p>
    <w:p>
      <w:pPr>
        <w:pStyle w:val="BodyText"/>
      </w:pPr>
      <w:r>
        <w:t xml:space="preserve">十一、化学原料及化学制品制造业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、大型合成橡胶及橡胶性弹性先进工艺、新产品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、大型合成树脂及其合成树脂加工用新型助剂、吸附剂、添加剂和复配技术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、复合材料、功能性高分子材料、工程塑料及低成本新型塑料合金生产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、新型聚氨酯、聚碳酸酯系列材料配套原料（</w:t>
      </w:r>
      <w:r>
        <w:t xml:space="preserve"> </w:t>
      </w:r>
      <w:r>
        <w:t xml:space="preserve">MDI</w:t>
      </w:r>
      <w:r>
        <w:t xml:space="preserve"> </w:t>
      </w:r>
      <w:r>
        <w:t xml:space="preserve">，</w:t>
      </w:r>
      <w:r>
        <w:t xml:space="preserve"> </w:t>
      </w:r>
      <w:r>
        <w:t xml:space="preserve">TDI</w:t>
      </w:r>
      <w:r>
        <w:t xml:space="preserve"> </w:t>
      </w:r>
      <w:r>
        <w:t xml:space="preserve">等）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、烧碱用离子膜生产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、采用先进工艺技术的大型基本有机化工原料生产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、高效、低毒、安全、环境友好的农药新品种、新剂型及专用中间体、助剂开发生产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、新型绿色环保型涂料、颜料、染料及其中间体开发生产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、新型生物化工产品、专用精细化学品和膜材料生产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、新型高效、无污染催化剂开发生产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、高端有机硅化工产品及其下游延伸产品生产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、无机纳米及功能性材料生产</w:t>
      </w:r>
    </w:p>
    <w:p>
      <w:pPr>
        <w:pStyle w:val="BodyText"/>
      </w:pPr>
      <w:r>
        <w:t xml:space="preserve">13</w:t>
      </w:r>
      <w:r>
        <w:t xml:space="preserve"> </w:t>
      </w:r>
      <w:r>
        <w:t xml:space="preserve">、农药清洁生产工艺及三废治理新技术</w:t>
      </w:r>
    </w:p>
    <w:p>
      <w:pPr>
        <w:pStyle w:val="BodyText"/>
      </w:pPr>
      <w:r>
        <w:t xml:space="preserve">14</w:t>
      </w:r>
      <w:r>
        <w:t xml:space="preserve"> </w:t>
      </w:r>
      <w:r>
        <w:t xml:space="preserve">、消耗臭氧层物质替代品开发与利用</w:t>
      </w:r>
    </w:p>
    <w:p>
      <w:pPr>
        <w:pStyle w:val="BodyText"/>
      </w:pPr>
      <w:r>
        <w:t xml:space="preserve">15</w:t>
      </w:r>
      <w:r>
        <w:t xml:space="preserve"> </w:t>
      </w:r>
      <w:r>
        <w:t xml:space="preserve">、高等级道路沥青、聚合物改性沥青和特种沥青生产</w:t>
      </w:r>
    </w:p>
    <w:p>
      <w:pPr>
        <w:pStyle w:val="BodyText"/>
      </w:pPr>
      <w:r>
        <w:t xml:space="preserve">16</w:t>
      </w:r>
      <w:r>
        <w:t xml:space="preserve"> </w:t>
      </w:r>
      <w:r>
        <w:t xml:space="preserve">、天然香料、合成香料新技术开发和产品制造</w:t>
      </w:r>
    </w:p>
    <w:p>
      <w:pPr>
        <w:pStyle w:val="BodyText"/>
      </w:pPr>
      <w:r>
        <w:t xml:space="preserve">十二、非金属矿物制品业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</w:t>
      </w:r>
      <w:r>
        <w:t xml:space="preserve"> </w:t>
      </w:r>
      <w:r>
        <w:t xml:space="preserve">6</w:t>
      </w:r>
      <w:r>
        <w:t xml:space="preserve"> </w:t>
      </w:r>
      <w:r>
        <w:t xml:space="preserve">万吨</w:t>
      </w:r>
      <w:r>
        <w:t xml:space="preserve"> </w:t>
      </w:r>
      <w:r>
        <w:t xml:space="preserve">/</w:t>
      </w:r>
      <w:r>
        <w:t xml:space="preserve"> </w:t>
      </w:r>
      <w:r>
        <w:t xml:space="preserve">年及以上无碱玻璃纤维池窑拉丝、</w:t>
      </w:r>
      <w:r>
        <w:t xml:space="preserve"> </w:t>
      </w:r>
      <w:r>
        <w:t xml:space="preserve">3</w:t>
      </w:r>
      <w:r>
        <w:t xml:space="preserve"> </w:t>
      </w:r>
      <w:r>
        <w:t xml:space="preserve">万吨</w:t>
      </w:r>
      <w:r>
        <w:t xml:space="preserve"> </w:t>
      </w:r>
      <w:r>
        <w:t xml:space="preserve">/</w:t>
      </w:r>
      <w:r>
        <w:t xml:space="preserve"> </w:t>
      </w:r>
      <w:r>
        <w:t xml:space="preserve">年电子级玻璃纤维池窑拉丝和高性能玻璃纤维及制品生产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、特殊品种优质浮法玻璃生产技术及玻璃深加工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、新型节能环保墙体材料、绝热隔音材料、防水材料和建筑密封材料、涂料开发生产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、特种水泥、水泥改性添加剂及高性能混凝土用外加剂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、高纯、超细、改性等精细加工矿物材料生产及其装备开发制造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、高品质人工晶体材料开发生产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、高档优质建筑卫生陶瓷制品及配件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、特种玻璃（光学玻璃、中空、真空等节能玻璃、防火耐热性玻璃、安全玻璃、生物玻璃、液晶显示玻璃、太阳能基板、微晶玻璃）</w:t>
      </w:r>
    </w:p>
    <w:p>
      <w:pPr>
        <w:pStyle w:val="BodyText"/>
      </w:pPr>
      <w:r>
        <w:t xml:space="preserve">9</w:t>
      </w:r>
      <w:r>
        <w:t xml:space="preserve"> </w:t>
      </w:r>
      <w:r>
        <w:t xml:space="preserve">、汽车玻璃</w:t>
      </w:r>
    </w:p>
    <w:p>
      <w:pPr>
        <w:pStyle w:val="BodyText"/>
      </w:pPr>
      <w:r>
        <w:t xml:space="preserve">10</w:t>
      </w:r>
      <w:r>
        <w:t xml:space="preserve"> </w:t>
      </w:r>
      <w:r>
        <w:t xml:space="preserve">、玻璃钢复合材料制品</w:t>
      </w:r>
    </w:p>
    <w:p>
      <w:pPr>
        <w:pStyle w:val="BodyText"/>
      </w:pPr>
      <w:r>
        <w:t xml:space="preserve">11</w:t>
      </w:r>
      <w:r>
        <w:t xml:space="preserve"> </w:t>
      </w:r>
      <w:r>
        <w:t xml:space="preserve">、玻璃纤维增强塑料制品（玻璃钢）的开发生产</w:t>
      </w:r>
    </w:p>
    <w:p>
      <w:pPr>
        <w:pStyle w:val="BodyText"/>
      </w:pPr>
      <w:r>
        <w:t xml:space="preserve">12</w:t>
      </w:r>
      <w:r>
        <w:t xml:space="preserve"> </w:t>
      </w:r>
      <w:r>
        <w:t xml:space="preserve">、工程塑料、塑料合金、填充增强、塑料改性材料的开发应用</w:t>
      </w:r>
    </w:p>
    <w:p>
      <w:pPr>
        <w:pStyle w:val="BodyText"/>
      </w:pPr>
      <w:r>
        <w:t xml:space="preserve">13</w:t>
      </w:r>
      <w:r>
        <w:t xml:space="preserve"> </w:t>
      </w:r>
      <w:r>
        <w:t xml:space="preserve">、木塑料复合材料</w:t>
      </w:r>
    </w:p>
    <w:p>
      <w:pPr>
        <w:pStyle w:val="BodyText"/>
      </w:pPr>
      <w:r>
        <w:t xml:space="preserve">14</w:t>
      </w:r>
      <w:r>
        <w:t xml:space="preserve"> </w:t>
      </w:r>
      <w:r>
        <w:t xml:space="preserve">、精密注塑制品</w:t>
      </w:r>
    </w:p>
    <w:p>
      <w:pPr>
        <w:pStyle w:val="BodyText"/>
      </w:pPr>
      <w:r>
        <w:t xml:space="preserve">15</w:t>
      </w:r>
      <w:r>
        <w:t xml:space="preserve"> </w:t>
      </w:r>
      <w:r>
        <w:t xml:space="preserve">、无机纤维、碳纤维及复合材料</w:t>
      </w:r>
    </w:p>
    <w:p>
      <w:pPr>
        <w:pStyle w:val="BodyText"/>
      </w:pPr>
      <w:r>
        <w:t xml:space="preserve">16</w:t>
      </w:r>
      <w:r>
        <w:t xml:space="preserve"> </w:t>
      </w:r>
      <w:r>
        <w:t xml:space="preserve">、高性能、耐腐蚀性等新型耐火材料</w:t>
      </w:r>
    </w:p>
    <w:p>
      <w:pPr>
        <w:pStyle w:val="BodyText"/>
      </w:pPr>
      <w:r>
        <w:t xml:space="preserve">17</w:t>
      </w:r>
      <w:r>
        <w:t xml:space="preserve"> </w:t>
      </w:r>
      <w:r>
        <w:t xml:space="preserve">、功能性陶瓷、新型结构陶瓷等陶瓷新型材料和部件</w:t>
      </w:r>
    </w:p>
    <w:p>
      <w:pPr>
        <w:pStyle w:val="BodyText"/>
      </w:pPr>
      <w:r>
        <w:t xml:space="preserve">18</w:t>
      </w:r>
      <w:r>
        <w:t xml:space="preserve"> </w:t>
      </w:r>
      <w:r>
        <w:t xml:space="preserve">、陶瓷基复合材料</w:t>
      </w:r>
    </w:p>
    <w:p>
      <w:pPr>
        <w:pStyle w:val="BodyText"/>
      </w:pPr>
      <w:r>
        <w:t xml:space="preserve">19</w:t>
      </w:r>
      <w:r>
        <w:t xml:space="preserve"> </w:t>
      </w:r>
      <w:r>
        <w:t xml:space="preserve">、纳米材料及应用</w:t>
      </w:r>
    </w:p>
    <w:p>
      <w:pPr>
        <w:pStyle w:val="BodyText"/>
      </w:pPr>
      <w:r>
        <w:t xml:space="preserve">20</w:t>
      </w:r>
      <w:r>
        <w:t xml:space="preserve"> </w:t>
      </w:r>
      <w:r>
        <w:t xml:space="preserve">、各类功能无机涂层</w:t>
      </w:r>
    </w:p>
    <w:p>
      <w:pPr>
        <w:pStyle w:val="BodyText"/>
      </w:pPr>
      <w:r>
        <w:t xml:space="preserve">21</w:t>
      </w:r>
      <w:r>
        <w:t xml:space="preserve"> </w:t>
      </w:r>
      <w:r>
        <w:t xml:space="preserve">、新型环保型、功能性高分子材料及其制品生产</w:t>
      </w:r>
    </w:p>
    <w:p>
      <w:pPr>
        <w:pStyle w:val="BodyText"/>
      </w:pPr>
      <w:r>
        <w:t xml:space="preserve">22</w:t>
      </w:r>
      <w:r>
        <w:t xml:space="preserve"> </w:t>
      </w:r>
      <w:r>
        <w:t xml:space="preserve">、无菌包装材料、抗菌性包装膜、耐辐射包装膜的开发生产</w:t>
      </w:r>
    </w:p>
    <w:p>
      <w:pPr>
        <w:pStyle w:val="BodyText"/>
      </w:pPr>
      <w:r>
        <w:t xml:space="preserve">十三、船舶制造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、高技术、高性能特种船舶设计及制造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、海洋（内河）工程设备、外海捕捞和高性能渔船、先进多功能化学品船、高速渡船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、船舶控制与自动化、通讯导航、仪器仪表等船用设备制造</w:t>
      </w:r>
      <w:r>
        <w:t xml:space="preserve"> </w:t>
      </w:r>
      <w:r>
        <w:t xml:space="preserve"> 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、船舶信息技术应用系统及产品</w:t>
      </w:r>
    </w:p>
    <w:p>
      <w:pPr>
        <w:pStyle w:val="BodyText"/>
      </w:pPr>
      <w:r>
        <w:t xml:space="preserve">十四、纺织业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、高档纺织品生产、印染和后整理加工</w:t>
      </w:r>
    </w:p>
    <w:p>
      <w:pPr>
        <w:pStyle w:val="BodyText"/>
      </w:pPr>
      <w:r>
        <w:t xml:space="preserve">, , 2</w:t>
      </w:r>
      <w:r>
        <w:t xml:space="preserve"> </w:t>
      </w:r>
      <w:r>
        <w:t xml:space="preserve">、高附加值纺织面料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、产业用特种纺织面料及制品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、新型医用防护材料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、高性能过滤材料和土工合成材料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、特种天然纤维和利用可再生资源的新型纤维生产</w:t>
      </w:r>
    </w:p>
    <w:p>
      <w:pPr>
        <w:pStyle w:val="BodyText"/>
      </w:pPr>
      <w:r>
        <w:t xml:space="preserve">十五、纺织服装、鞋、帽制造业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、功能性内衣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、品牌服装及服饰产品系列化生产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、服装及服饰产品的品牌经营和虚拟设计生产</w:t>
      </w:r>
    </w:p>
    <w:p>
      <w:pPr>
        <w:pStyle w:val="BodyText"/>
      </w:pPr>
      <w:r>
        <w:t xml:space="preserve">十六、皮革、毛皮、羽毛（绒）及其制品业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、高档产业用革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、高档服饰用革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、精品皮鞋、皮箱及包袋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、高性能皮革化工产品及皮革五金制品</w:t>
      </w:r>
    </w:p>
    <w:p>
      <w:pPr>
        <w:pStyle w:val="BodyText"/>
      </w:pPr>
      <w:r>
        <w:t xml:space="preserve">十七、化学纤维制造业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、大型合成纤维及差别化合成纤维新品种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、各种差别化、功能化化学纤维、高技术纤维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、纤维及非纤维用新型聚酯</w:t>
      </w:r>
    </w:p>
    <w:p>
      <w:pPr>
        <w:pStyle w:val="BodyText"/>
      </w:pPr>
      <w:r>
        <w:t xml:space="preserve">十八、造纸及纸制品业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、林纸一体化木浆、纸和纸板生产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、工业技术配套用纸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、农业技术配套用纸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、低克重高强度纸板用纸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、废纸为主要原料的再生纸生产（不含年产</w:t>
      </w:r>
      <w:r>
        <w:t xml:space="preserve"> </w:t>
      </w:r>
      <w:r>
        <w:t xml:space="preserve">1</w:t>
      </w:r>
      <w:r>
        <w:t xml:space="preserve"> </w:t>
      </w:r>
      <w:r>
        <w:t xml:space="preserve">万吨以下以废纸为原料的环保不达标的纸制品生产线）</w:t>
      </w:r>
    </w:p>
    <w:p>
      <w:pPr>
        <w:pStyle w:val="BodyText"/>
      </w:pPr>
      <w:r>
        <w:t xml:space="preserve">十九、包装印刷业和记录媒介的复制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、新型生态型（易降解、易回收、可复用）包装材料研发生产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、包装信息技术产品（智能检测、安全识别、跟踪调配等）的研发及生产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、印前数字、网络技术的开发应用及印后技术创新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、高新、数字印刷技术及高清晰度制版系统开发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、包装印刷防伪技术产品研发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、柔性版印刷</w:t>
      </w:r>
    </w:p>
    <w:p>
      <w:pPr>
        <w:pStyle w:val="BodyText"/>
      </w:pPr>
      <w:r>
        <w:t xml:space="preserve">二十、木材加工及家具制造业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、速生木材精深加工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、高档新颖家具系列化生产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、木基复合材料的技术开发</w:t>
      </w:r>
    </w:p>
    <w:p>
      <w:pPr>
        <w:pStyle w:val="BodyText"/>
      </w:pPr>
      <w:r>
        <w:t xml:space="preserve">二十一、食品加工业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、食品质量安全检验检测相关技术及设备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、天然食品添加剂原料及生产技术开发应用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、智能化成套食品加工与包装设备（流水线）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、粮食、蔬果、肉食品、水产品等的贮藏、保鲜、干燥、加工技术和设备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、绿色食品系列化精深加工</w:t>
      </w:r>
    </w:p>
    <w:p>
      <w:pPr>
        <w:pStyle w:val="BodyText"/>
      </w:pPr>
      <w:r>
        <w:t xml:space="preserve">二十二、环保、节能、清洁生产及资源综合利用</w:t>
      </w:r>
    </w:p>
    <w:p>
      <w:pPr>
        <w:pStyle w:val="BodyText"/>
      </w:pPr>
      <w:r>
        <w:t xml:space="preserve">（一）再生能源开发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、垃圾、沼气、枝条、桔杆等综合利用发电设备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、地热利用、节能空调（热泵）设备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、风电、太阳能等清洁能源发电设备及关键零部件制造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、太阳能、地热能、生物质能等可再生能源开发及利用</w:t>
      </w:r>
    </w:p>
    <w:p>
      <w:pPr>
        <w:pStyle w:val="BodyText"/>
      </w:pPr>
      <w:r>
        <w:t xml:space="preserve">（二）节能降耗技术及设备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、蓄冷</w:t>
      </w:r>
      <w:r>
        <w:t xml:space="preserve"> </w:t>
      </w:r>
      <w:r>
        <w:t xml:space="preserve">(</w:t>
      </w:r>
      <w:r>
        <w:t xml:space="preserve"> </w:t>
      </w:r>
      <w:r>
        <w:t xml:space="preserve">热</w:t>
      </w:r>
      <w:r>
        <w:t xml:space="preserve"> </w:t>
      </w:r>
      <w:r>
        <w:t xml:space="preserve">)</w:t>
      </w:r>
      <w:r>
        <w:t xml:space="preserve"> </w:t>
      </w:r>
      <w:r>
        <w:t xml:space="preserve">技术开发及设备制造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、节能、低污染取暖设备制造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、城市节水技术及装备开发与应用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、高效输配水、节水灌溉技术及设备制造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、交流变频调速节能技术开发与应用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、新型节能照明产品和配套的材料、设备技术开发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、半导体照明技术及产品</w:t>
      </w:r>
    </w:p>
    <w:p>
      <w:pPr>
        <w:pStyle w:val="BodyText"/>
      </w:pPr>
      <w:r>
        <w:t xml:space="preserve">8</w:t>
      </w:r>
      <w:r>
        <w:t xml:space="preserve"> </w:t>
      </w:r>
      <w:r>
        <w:t xml:space="preserve">、生产过程在线能源消耗分析及管理控制系统</w:t>
      </w:r>
    </w:p>
    <w:p>
      <w:pPr>
        <w:pStyle w:val="BodyText"/>
      </w:pPr>
      <w:r>
        <w:t xml:space="preserve">（三）污染处理技术及设备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、粉煤灰储运、利用成套设备制造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、高性能清淤设备制造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、高效多功能除尘装置和废气净化装置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、工业废水、生活污水处理及重复利用装置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、废气（废液、废渣）环保污染实时监控系统</w:t>
      </w:r>
    </w:p>
    <w:p>
      <w:pPr>
        <w:pStyle w:val="BodyText"/>
      </w:pPr>
      <w:r>
        <w:t xml:space="preserve">（四）资源综合利用和清洁生产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、固体废物（包括家电、危险废物、医疗废物等）集中收集、分筛、处理和综合利用技术及设备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、废旧电器、塑料、橡胶、轮胎等再生资源回收利用设备制造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、海水淡化和海水直接利用设备制造</w:t>
      </w:r>
    </w:p>
    <w:p>
      <w:pPr>
        <w:pStyle w:val="BodyText"/>
      </w:pPr>
      <w:r>
        <w:t xml:space="preserve">4</w:t>
      </w:r>
      <w:r>
        <w:t xml:space="preserve"> </w:t>
      </w:r>
      <w:r>
        <w:t xml:space="preserve">、报废汽车拆解、破碎处理设备制造</w:t>
      </w:r>
    </w:p>
    <w:p>
      <w:pPr>
        <w:pStyle w:val="BodyText"/>
      </w:pPr>
      <w:r>
        <w:t xml:space="preserve">5</w:t>
      </w:r>
      <w:r>
        <w:t xml:space="preserve"> </w:t>
      </w:r>
      <w:r>
        <w:t xml:space="preserve">、消纳工业废弃物、城市垃圾和污泥的无害化与资源化关键技术与装备开发应用</w:t>
      </w:r>
    </w:p>
    <w:p>
      <w:pPr>
        <w:pStyle w:val="BodyText"/>
      </w:pPr>
      <w:r>
        <w:t xml:space="preserve">6</w:t>
      </w:r>
      <w:r>
        <w:t xml:space="preserve"> </w:t>
      </w:r>
      <w:r>
        <w:t xml:space="preserve">、尾矿、废渣等资源的综合利用和再生资源回收利用及其产业化</w:t>
      </w:r>
    </w:p>
    <w:p>
      <w:pPr>
        <w:pStyle w:val="BodyText"/>
      </w:pPr>
      <w:r>
        <w:t xml:space="preserve">7</w:t>
      </w:r>
      <w:r>
        <w:t xml:space="preserve"> </w:t>
      </w:r>
      <w:r>
        <w:t xml:space="preserve">、高效环保金属再生回收技术及装备</w:t>
      </w:r>
    </w:p>
    <w:p>
      <w:pPr>
        <w:pStyle w:val="BodyText"/>
      </w:pPr>
      <w:r>
        <w:t xml:space="preserve">二十三、工业创意产业</w:t>
      </w:r>
    </w:p>
    <w:p>
      <w:pPr>
        <w:pStyle w:val="BodyText"/>
      </w:pPr>
      <w:r>
        <w:t xml:space="preserve">1</w:t>
      </w:r>
      <w:r>
        <w:t xml:space="preserve"> </w:t>
      </w:r>
      <w:r>
        <w:t xml:space="preserve">、信息软件服务业</w:t>
      </w:r>
      <w:r>
        <w:t xml:space="preserve"> </w:t>
      </w:r>
      <w:r>
        <w:t xml:space="preserve">(</w:t>
      </w:r>
      <w:r>
        <w:t xml:space="preserve"> </w:t>
      </w:r>
      <w:r>
        <w:t xml:space="preserve">电子商务、电子政务；电子认证体系和企业信用信息平台；优势产业和重点企业的信息化改造；行业信息平台、软件外包产业等</w:t>
      </w:r>
      <w:r>
        <w:t xml:space="preserve"> </w:t>
      </w:r>
      <w:r>
        <w:t xml:space="preserve">)</w:t>
      </w:r>
      <w:r>
        <w:t xml:space="preserve"> </w:t>
      </w:r>
    </w:p>
    <w:p>
      <w:pPr>
        <w:pStyle w:val="BodyText"/>
      </w:pPr>
      <w:r>
        <w:t xml:space="preserve">2</w:t>
      </w:r>
      <w:r>
        <w:t xml:space="preserve"> </w:t>
      </w:r>
      <w:r>
        <w:t xml:space="preserve">、商务服务业</w:t>
      </w:r>
      <w:r>
        <w:t xml:space="preserve"> </w:t>
      </w:r>
      <w:r>
        <w:t xml:space="preserve">(</w:t>
      </w:r>
      <w:r>
        <w:t xml:space="preserve"> </w:t>
      </w:r>
      <w:r>
        <w:t xml:space="preserve">法律、会计评估、工程咨询；大型会展、广告、策划、动漫、创意设计等</w:t>
      </w:r>
      <w:r>
        <w:t xml:space="preserve"> </w:t>
      </w:r>
      <w:r>
        <w:t xml:space="preserve">)</w:t>
      </w:r>
    </w:p>
    <w:p>
      <w:pPr>
        <w:pStyle w:val="BodyText"/>
      </w:pPr>
      <w:r>
        <w:t xml:space="preserve">3</w:t>
      </w:r>
      <w:r>
        <w:t xml:space="preserve"> </w:t>
      </w:r>
      <w:r>
        <w:t xml:space="preserve">、科技服务业</w:t>
      </w:r>
      <w:r>
        <w:t xml:space="preserve"> </w:t>
      </w:r>
      <w:r>
        <w:t xml:space="preserve">(</w:t>
      </w:r>
      <w:r>
        <w:t xml:space="preserve"> </w:t>
      </w:r>
      <w:r>
        <w:t xml:space="preserve">企业化运作的专业生产技术支撑机构、共性技术平台、中小企业创业中心即孵化器和区域技术检验检测中心等</w:t>
      </w:r>
      <w:r>
        <w:t xml:space="preserve"> </w:t>
      </w:r>
      <w:r>
        <w:t xml:space="preserve">)</w:t>
      </w:r>
    </w:p>
    <w:p>
      <w:pPr>
        <w:pStyle w:val="Compac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Compact"/>
      </w:pPr>
      <w:r>
        <w:t xml:space="preserve"> </w:t>
      </w:r>
      <w:r>
        <w:t xml:space="preserve"> </w:t>
      </w:r>
    </w:p>
    <w:p>
      <w:pPr>
        <w:pStyle w:val="Compact"/>
      </w:pPr>
      <w:r>
        <w:t xml:space="preserve">金榜VIP已享免费阅读及下载</w:t>
      </w:r>
    </w:p>
    <w:p>
      <w:pPr>
        <w:pStyle w:val="Compact"/>
      </w:pPr>
      <w:r>
        <w:t xml:space="preserve">打开百度APP阅读全文</w:t>
      </w:r>
    </w:p>
    <w:p>
      <w:pPr>
        <w:pStyle w:val="Compact"/>
      </w:pPr>
      <w:r>
        <w:t xml:space="preserve">VIP全新升级 买1得3</w:t>
      </w:r>
    </w:p>
    <w:p>
      <w:pPr>
        <w:pStyle w:val="Compact"/>
      </w:pPr>
    </w:p>
    <w:p>
      <w:pPr>
        <w:pStyle w:val="Compact"/>
      </w:pPr>
      <w:r>
        <w:t xml:space="preserve">本文立即免费保存</w:t>
      </w:r>
    </w:p>
    <w:p>
      <w:pPr>
        <w:pStyle w:val="Compact"/>
      </w:pPr>
    </w:p>
    <w:p>
      <w:pPr>
        <w:pStyle w:val="Compact"/>
      </w:pPr>
      <w:r>
        <w:t xml:space="preserve">赠百度阅读VIP精品版</w:t>
      </w:r>
    </w:p>
    <w:p>
      <w:pPr>
        <w:pStyle w:val="Compact"/>
      </w:pPr>
    </w:p>
    <w:p>
      <w:pPr>
        <w:pStyle w:val="Compact"/>
      </w:pPr>
      <w:r>
        <w:t xml:space="preserve">100W文档免费下载</w:t>
      </w:r>
    </w:p>
    <w:p>
      <w:pPr>
        <w:pStyle w:val="Compact"/>
      </w:pPr>
    </w:p>
    <w:p>
      <w:pPr>
        <w:pStyle w:val="Compact"/>
      </w:pPr>
      <w:r>
        <w:t xml:space="preserve">5100W文档VIP专享</w:t>
      </w:r>
    </w:p>
    <w:p>
      <w:pPr>
        <w:pStyle w:val="Compact"/>
      </w:pPr>
      <w:r>
        <w:t xml:space="preserve">立即升级</w:t>
      </w:r>
    </w:p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开通VIP，免费获得本文</w:t>
      </w:r>
      <w:r>
        <w:t xml:space="preserve"> </w:t>
      </w:r>
      <w:r>
        <w:t xml:space="preserve">新客立减2元</w:t>
      </w:r>
      <w:r>
        <w:t xml:space="preserve"> </w:t>
      </w:r>
    </w:p>
    <w:p>
      <w:pPr>
        <w:pStyle w:val="Compact"/>
      </w:pPr>
      <w:r>
        <w:t xml:space="preserve">试读结束</w:t>
      </w:r>
      <w:r>
        <w:br w:type="textWrapping"/>
      </w:r>
      <w:r>
        <w:t xml:space="preserve">文章已购买，您可以发送到邮箱查看剩余内容</w:t>
      </w:r>
    </w:p>
    <w:p>
      <w:pPr>
        <w:pStyle w:val="Compact"/>
      </w:pPr>
      <w:r>
        <w:t xml:space="preserve">发送到邮箱</w:t>
      </w:r>
    </w:p>
    <w:p>
      <w:pPr>
        <w:pStyle w:val="Compact"/>
      </w:pPr>
      <w:r>
        <w:t xml:space="preserve"> </w:t>
      </w:r>
      <w:r>
        <w:t xml:space="preserve">试读结束，剩余内容购买后可下载查看</w:t>
      </w:r>
      <w:r>
        <w:t xml:space="preserve"> </w:t>
      </w:r>
      <w:r>
        <w:t xml:space="preserve"> </w:t>
      </w:r>
      <w:r>
        <w:t xml:space="preserve"> </w:t>
      </w:r>
      <w:r>
        <w:t xml:space="preserve">本文仅一页，购买后可获取全文</w:t>
      </w:r>
      <w:r>
        <w:t xml:space="preserve"> </w:t>
      </w:r>
      <w:r>
        <w:t xml:space="preserve"> </w:t>
      </w:r>
      <w:r>
        <w:t xml:space="preserve"> </w:t>
      </w:r>
      <w:r>
        <w:t xml:space="preserve">试读结束，购买后可阅读全文或下载</w:t>
      </w:r>
      <w:r>
        <w:t xml:space="preserve"> </w:t>
      </w:r>
      <w:r>
        <w:t xml:space="preserve"> </w:t>
      </w:r>
      <w:r>
        <w:t xml:space="preserve"> </w:t>
      </w:r>
      <w:r>
        <w:t xml:space="preserve">试读结束，购买后可阅读全文</w:t>
      </w:r>
      <w:r>
        <w:t xml:space="preserve"> </w:t>
      </w:r>
    </w:p>
    <w:p>
      <w:pPr>
        <w:pStyle w:val="Compact"/>
      </w:pPr>
      <w:r>
        <w:t xml:space="preserve">券后价</w:t>
      </w:r>
      <w:r>
        <w:t xml:space="preserve">¥${shopVoucherInfo.shopConfirmPrice/100}</w:t>
      </w:r>
      <w:r>
        <w:t xml:space="preserve">${payPrice/100}</w:t>
      </w:r>
      <w:r>
        <w:t xml:space="preserve"> </w:t>
      </w:r>
      <w:r>
        <w:t xml:space="preserve">${voucherDetailTagText}</w:t>
      </w:r>
      <w:r>
        <w:t xml:space="preserve"> </w:t>
      </w:r>
      <w:r>
        <w:t xml:space="preserve"> </w:t>
      </w:r>
      <w:r>
        <w:t xml:space="preserve">${getVoucherTagText}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Compact"/>
      </w:pPr>
      <w:r>
        <w:t xml:space="preserve">${voucherByeBtnText}</w:t>
      </w:r>
    </w:p>
    <w:p>
      <w:pPr>
        <w:pStyle w:val="Compact"/>
      </w:pPr>
      <w:r>
        <w:t xml:space="preserve">试读结束，剩余内容购买后可下载查看</w:t>
      </w:r>
    </w:p>
    <w:p>
      <w:pPr>
        <w:pStyle w:val="Compact"/>
      </w:pPr>
      <w:r>
        <w:t xml:space="preserve">本文仅一页，购买后可获取全文</w:t>
      </w:r>
    </w:p>
    <w:p>
      <w:pPr>
        <w:pStyle w:val="Compact"/>
      </w:pPr>
      <w:r>
        <w:t xml:space="preserve">试读结束，购买后可阅读全文或下载</w:t>
      </w:r>
    </w:p>
    <w:p>
      <w:pPr>
        <w:pStyle w:val="Compact"/>
      </w:pPr>
      <w:r>
        <w:t xml:space="preserve">试读结束，购买后可阅读全文</w:t>
      </w:r>
    </w:p>
    <w:p>
      <w:pPr>
        <w:pStyle w:val="Compact"/>
      </w:pPr>
      <w:r>
        <w:t xml:space="preserve">下载文库客户端，离线文档随时查看</w:t>
      </w:r>
      <w:r>
        <w:t xml:space="preserve"> </w:t>
      </w:r>
    </w:p>
    <w:p>
      <w:pPr>
        <w:pStyle w:val="Compact"/>
      </w:pPr>
    </w:p>
    <w:p>
      <w:pPr>
        <w:pStyle w:val="Compact"/>
      </w:pPr>
      <w:r>
        <w:t xml:space="preserve">超出复制上限</w:t>
      </w:r>
    </w:p>
    <w:p>
      <w:pPr>
        <w:pStyle w:val="Compact"/>
      </w:pPr>
      <w:r>
        <w:t xml:space="preserve"> </w:t>
      </w:r>
      <w:r>
        <w:t xml:space="preserve">现在开通VIP，还可获得</w:t>
      </w:r>
      <w:r>
        <w:t xml:space="preserve"> </w:t>
      </w:r>
    </w:p>
    <w:p>
      <w:pPr>
        <w:pStyle w:val="Compact"/>
      </w:pPr>
      <w:r>
        <w:t xml:space="preserve">免费下载文档</w:t>
      </w:r>
    </w:p>
    <w:p>
      <w:pPr>
        <w:pStyle w:val="Compact"/>
      </w:pPr>
      <w:r>
        <w:t xml:space="preserve">付费文档8折</w:t>
      </w:r>
    </w:p>
    <w:p>
      <w:pPr>
        <w:pStyle w:val="Compact"/>
      </w:pPr>
      <w:r>
        <w:t xml:space="preserve">点亮专属身份</w:t>
      </w:r>
    </w:p>
    <w:p>
      <w:pPr>
        <w:pStyle w:val="Compact"/>
      </w:pPr>
      <w:r>
        <w:t xml:space="preserve">开通VIP，享无限制复制特权</w:t>
      </w:r>
    </w:p>
    <w:p>
      <w:pPr>
        <w:pStyle w:val="Compact"/>
      </w:pPr>
      <w:r>
        <w:t xml:space="preserve">本文配套内容</w:t>
      </w:r>
    </w:p>
    <w:p>
      <w:pPr>
        <w:pStyle w:val="Compact"/>
      </w:pPr>
      <w:r>
        <w:t xml:space="preserve">含${item.docNum}篇文档</w:t>
      </w:r>
    </w:p>
    <w:p>
      <w:pPr>
        <w:pStyle w:val="Compact"/>
      </w:pPr>
      <w:r>
        <w:t xml:space="preserve">${item.title}</w:t>
      </w:r>
    </w:p>
    <w:p>
      <w:pPr>
        <w:pStyle w:val="Compact"/>
      </w:pPr>
      <w:r>
        <w:t xml:space="preserve">￥</w:t>
      </w:r>
      <w:r>
        <w:rPr>
          <w:b/>
        </w:rPr>
        <w:t xml:space="preserve">${item.price}</w:t>
      </w:r>
    </w:p>
    <w:p>
      <w:pPr>
        <w:pStyle w:val="Compact"/>
      </w:pPr>
      <w:r>
        <w:t xml:space="preserve">立即购买</w:t>
      </w:r>
    </w:p>
    <w:p>
      <w:pPr>
        <w:pStyle w:val="Compact"/>
      </w:pPr>
      <w:r>
        <w:t xml:space="preserve">查看文集</w:t>
      </w:r>
    </w:p>
    <w:p>
      <w:pPr>
        <w:pStyle w:val="Compact"/>
      </w:pPr>
      <w:r>
        <w:t xml:space="preserve">相关推荐文档</w:t>
      </w:r>
    </w:p>
    <w:p>
      <w:pPr>
        <w:pStyle w:val="Compact"/>
        <w:numPr>
          <w:numId w:val="1001"/>
          <w:ilvl w:val="0"/>
        </w:numPr>
      </w:pPr>
      <w:hyperlink r:id="rId22"/>
    </w:p>
    <w:p>
      <w:pPr>
        <w:numPr>
          <w:numId w:val="1000"/>
          <w:ilvl w:val="0"/>
        </w:numPr>
      </w:pPr>
      <w:r>
        <w:t xml:space="preserve">${searchSpecial.title}</w:t>
      </w:r>
    </w:p>
    <w:p>
      <w:pPr>
        <w:pStyle w:val="Compact"/>
        <w:numPr>
          <w:numId w:val="1000"/>
          <w:ilvl w:val="0"/>
        </w:numPr>
      </w:pPr>
    </w:p>
    <w:p>
      <w:pPr>
        <w:pStyle w:val="Compact"/>
        <w:numPr>
          <w:numId w:val="1001"/>
          <w:ilvl w:val="0"/>
        </w:numPr>
      </w:pPr>
    </w:p>
    <w:p>
      <w:pPr>
        <w:numPr>
          <w:numId w:val="1000"/>
          <w:ilvl w:val="0"/>
        </w:numPr>
      </w:pPr>
      <w:r>
        <w:t xml:space="preserve">${v.docTitle}</w:t>
      </w:r>
    </w:p>
    <w:p>
      <w:pPr>
        <w:pStyle w:val="Compact"/>
        <w:numPr>
          <w:numId w:val="1000"/>
          <w:ilvl w:val="0"/>
        </w:numPr>
      </w:pPr>
      <w:r>
        <w:rPr>
          <w:i/>
        </w:rPr>
        <w:t xml:space="preserve">推荐</w:t>
      </w:r>
      <w:r>
        <w:t xml:space="preserve"> </w:t>
      </w:r>
      <w:r>
        <w:rPr>
          <w:i/>
        </w:rPr>
        <w:t xml:space="preserve">热门</w:t>
      </w:r>
      <w:r>
        <w:t xml:space="preserve"> </w:t>
      </w:r>
      <w:r>
        <w:rPr>
          <w:i/>
        </w:rPr>
        <w:t xml:space="preserve">好评</w:t>
      </w:r>
    </w:p>
    <w:p>
      <w:pPr>
        <w:pStyle w:val="Compact"/>
        <w:numPr>
          <w:numId w:val="1000"/>
          <w:ilvl w:val="0"/>
        </w:numPr>
      </w:pPr>
      <w:r>
        <w:t xml:space="preserve">${btnText}</w:t>
      </w:r>
    </w:p>
    <w:p>
      <w:pPr>
        <w:pStyle w:val="Compact"/>
        <w:numPr>
          <w:numId w:val="1000"/>
          <w:ilvl w:val="0"/>
        </w:numPr>
      </w:pPr>
      <w:r>
        <w:t xml:space="preserve">打开百度APP</w:t>
      </w:r>
    </w:p>
    <w:p>
      <w:pPr>
        <w:pStyle w:val="Heading3"/>
      </w:pPr>
      <w:bookmarkStart w:id="23" w:name="精品课程"/>
      <w:r>
        <w:t xml:space="preserve">精品课程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 </w:t>
      </w:r>
      <w:r>
        <w:t xml:space="preserve">${item.title}</w:t>
      </w:r>
    </w:p>
    <w:p>
      <w:pPr>
        <w:numPr>
          <w:numId w:val="1002"/>
          <w:ilvl w:val="0"/>
        </w:numPr>
      </w:pPr>
      <w:r>
        <w:t xml:space="preserve">免费</w:t>
      </w:r>
      <w:r>
        <w:t xml:space="preserve"> </w:t>
      </w:r>
      <w:r>
        <w:t xml:space="preserve"> </w:t>
      </w:r>
      <w:r>
        <w:t xml:space="preserve">￥${item.price}</w:t>
      </w:r>
      <w:r>
        <w:t xml:space="preserve">￥${item.oriPrice}</w:t>
      </w:r>
      <w:r>
        <w:t xml:space="preserve"> </w:t>
      </w:r>
      <w:r>
        <w:t xml:space="preserve"> </w:t>
      </w:r>
      <w:r>
        <w:t xml:space="preserve">￥${item.oriPrice}</w:t>
      </w:r>
      <w:r>
        <w:t xml:space="preserve"> </w:t>
      </w:r>
      <w:r>
        <w:t xml:space="preserve">${item.orgName}</w:t>
      </w:r>
    </w:p>
    <w:p>
      <w:pPr>
        <w:pStyle w:val="Compact"/>
        <w:numPr>
          <w:numId w:val="1002"/>
          <w:ilvl w:val="0"/>
        </w:numPr>
      </w:pPr>
      <w:r>
        <w:t xml:space="preserve">${item.videoCount}课节</w:t>
      </w:r>
    </w:p>
    <w:p>
      <w:pPr>
        <w:pStyle w:val="Compact"/>
      </w:pPr>
    </w:p>
    <w:p>
      <w:pPr>
        <w:pStyle w:val="Compact"/>
      </w:pPr>
      <w:r>
        <w:t xml:space="preserve">返回百度搜索</w:t>
      </w:r>
    </w:p>
    <w:bookmarkStart w:id="24" w:name="img-content"/>
    <w:bookmarkEnd w:id="24"/>
    <w:p>
      <w:pPr>
        <w:pStyle w:val="BodyText"/>
      </w:pPr>
      <w:r>
        <w:t xml:space="preserve">下载原文档，方便随时阅读</w:t>
      </w:r>
    </w:p>
    <w:p>
      <w:pPr>
        <w:pStyle w:val="Compact"/>
      </w:pPr>
      <w:r>
        <w:t xml:space="preserve">下载文档</w:t>
      </w:r>
    </w:p>
    <w:p>
      <w:pPr>
        <w:pStyle w:val="Heading2"/>
      </w:pPr>
      <w:bookmarkStart w:id="25" w:name="亿文档资料库"/>
      <w:r>
        <w:t xml:space="preserve">2亿文档资料库</w:t>
      </w:r>
      <w:bookmarkEnd w:id="25"/>
    </w:p>
    <w:p>
      <w:pPr>
        <w:pStyle w:val="FirstParagraph"/>
      </w:pPr>
      <w:r>
        <w:t xml:space="preserve">涵盖各行课件、资料、模板、题库、报告等</w:t>
      </w:r>
    </w:p>
    <w:p>
      <w:pPr>
        <w:pStyle w:val="Heading2"/>
      </w:pPr>
      <w:bookmarkStart w:id="26" w:name="多种记录存储好工具"/>
      <w:r>
        <w:t xml:space="preserve">多种记录存储好工具</w:t>
      </w:r>
      <w:bookmarkEnd w:id="26"/>
    </w:p>
    <w:p>
      <w:pPr>
        <w:pStyle w:val="FirstParagraph"/>
      </w:pPr>
      <w:r>
        <w:t xml:space="preserve">提供图转文字、拍照翻译、语音速记等</w:t>
      </w:r>
    </w:p>
    <w:p>
      <w:pPr>
        <w:pStyle w:val="Heading2"/>
      </w:pPr>
      <w:bookmarkStart w:id="27" w:name="app端内容永久保存"/>
      <w:r>
        <w:t xml:space="preserve">APP端内容永久保存</w:t>
      </w:r>
      <w:bookmarkEnd w:id="27"/>
    </w:p>
    <w:p>
      <w:pPr>
        <w:pStyle w:val="FirstParagraph"/>
      </w:pPr>
      <w:r>
        <w:t xml:space="preserve">随时阅读，多端同步</w:t>
      </w:r>
    </w:p>
    <w:p>
      <w:pPr>
        <w:pStyle w:val="Compact"/>
      </w:pPr>
      <w:r>
        <w:t xml:space="preserve">立即下载</w:t>
      </w:r>
    </w:p>
    <w:p>
      <w:pPr>
        <w:pStyle w:val="Compact"/>
      </w:pPr>
      <w:r>
        <w:t xml:space="preserve"> </w:t>
      </w:r>
    </w:p>
    <w:p>
      <w:pPr>
        <w:pStyle w:val="Compact"/>
      </w:pPr>
    </w:p>
    <w:p>
      <w:pPr>
        <w:pStyle w:val="Compact"/>
      </w:pPr>
      <w:r>
        <w:t xml:space="preserve"> </w:t>
      </w:r>
      <w:r>
        <w:t xml:space="preserve">文档售卖收入归内容提供方所有，文库提供技术服务</w:t>
      </w:r>
    </w:p>
    <w:p>
      <w:pPr>
        <w:pStyle w:val="Compact"/>
      </w:pPr>
      <w:r>
        <w:t xml:space="preserve"> </w:t>
      </w:r>
    </w:p>
    <w:p>
      <w:pPr>
        <w:pStyle w:val="Compact"/>
      </w:pPr>
    </w:p>
    <w:p>
      <w:pPr>
        <w:pStyle w:val="Compact"/>
      </w:pPr>
      <w:r>
        <w:t xml:space="preserve">看视频广告，获取</w:t>
      </w:r>
      <w:r>
        <w:t xml:space="preserve">20元</w:t>
      </w:r>
      <w:r>
        <w:t xml:space="preserve">代金券礼包</w:t>
      </w:r>
    </w:p>
    <w:p>
      <w:pPr>
        <w:pStyle w:val="Compact"/>
      </w:pPr>
      <w:r>
        <w:t xml:space="preserve">看视频，立领券</w:t>
      </w:r>
      <w:r>
        <w:t xml:space="preserve"> </w:t>
      </w:r>
      <w:r>
        <w:t xml:space="preserve">视频大小约3.7M</w:t>
      </w:r>
    </w:p>
    <w:p>
      <w:pPr>
        <w:pStyle w:val="Compact"/>
      </w:pPr>
      <w:r>
        <w:t xml:space="preserve">恭喜！您收到一张</w:t>
      </w:r>
    </w:p>
    <w:p>
      <w:pPr>
        <w:pStyle w:val="Compact"/>
      </w:pPr>
      <w:r>
        <w:t xml:space="preserve">文档优惠券</w:t>
      </w:r>
    </w:p>
    <w:p>
      <w:pPr>
        <w:pStyle w:val="Compact"/>
      </w:pPr>
      <w:r>
        <w:t xml:space="preserve">有效期：24小时</w:t>
      </w:r>
    </w:p>
    <w:p>
      <w:pPr>
        <w:pStyle w:val="Compact"/>
      </w:pPr>
      <w:r>
        <w:t xml:space="preserve">${layerInfo.voucher_price / 100}元</w:t>
      </w:r>
      <w:r>
        <w:t xml:space="preserve"> </w:t>
      </w:r>
      <w:r>
        <w:t xml:space="preserve">优惠券</w:t>
      </w:r>
    </w:p>
    <w:p>
      <w:pPr>
        <w:pStyle w:val="Compact"/>
      </w:pPr>
      <w:r>
        <w:t xml:space="preserve">满${layerInfo.min_pay_amonut / 100}可用</w:t>
      </w:r>
    </w:p>
    <w:p>
      <w:pPr>
        <w:pStyle w:val="Compact"/>
      </w:pPr>
      <w:r>
        <w:t xml:space="preserve">立即领取</w:t>
      </w:r>
    </w:p>
    <w:p>
      <w:pPr>
        <w:pStyle w:val="Compact"/>
      </w:pPr>
    </w:p>
    <w:p>
      <w:pPr>
        <w:pStyle w:val="Compact"/>
      </w:pPr>
      <w:r>
        <w:t xml:space="preserve">您是老用户，送您2张代金券</w:t>
      </w:r>
    </w:p>
    <w:p>
      <w:pPr>
        <w:pStyle w:val="Compact"/>
        <w:numPr>
          <w:numId w:val="1003"/>
          <w:ilvl w:val="0"/>
        </w:numPr>
      </w:pPr>
      <w:r>
        <w:t xml:space="preserve">5元</w:t>
      </w:r>
    </w:p>
    <w:p>
      <w:pPr>
        <w:pStyle w:val="Compact"/>
        <w:numPr>
          <w:numId w:val="1003"/>
          <w:ilvl w:val="0"/>
        </w:numPr>
      </w:pPr>
    </w:p>
    <w:p>
      <w:pPr>
        <w:pStyle w:val="Compact"/>
        <w:numPr>
          <w:numId w:val="1003"/>
          <w:ilvl w:val="0"/>
        </w:numPr>
      </w:pPr>
      <w:r>
        <w:t xml:space="preserve">适用除连续包月外的其他VIP</w:t>
      </w:r>
    </w:p>
    <w:p>
      <w:pPr>
        <w:pStyle w:val="Compact"/>
        <w:numPr>
          <w:numId w:val="1003"/>
          <w:ilvl w:val="0"/>
        </w:numPr>
      </w:pPr>
    </w:p>
    <w:p>
      <w:pPr>
        <w:pStyle w:val="Compact"/>
        <w:numPr>
          <w:numId w:val="1003"/>
          <w:ilvl w:val="0"/>
        </w:numPr>
      </w:pPr>
      <w:r>
        <w:t xml:space="preserve">24小时内有效</w:t>
      </w:r>
    </w:p>
    <w:p>
      <w:pPr>
        <w:pStyle w:val="Compact"/>
        <w:numPr>
          <w:numId w:val="1003"/>
          <w:ilvl w:val="0"/>
        </w:numPr>
      </w:pPr>
      <w:r>
        <w:t xml:space="preserve">10元</w:t>
      </w:r>
    </w:p>
    <w:p>
      <w:pPr>
        <w:pStyle w:val="Compact"/>
        <w:numPr>
          <w:numId w:val="1003"/>
          <w:ilvl w:val="0"/>
        </w:numPr>
      </w:pPr>
    </w:p>
    <w:p>
      <w:pPr>
        <w:pStyle w:val="Compact"/>
        <w:numPr>
          <w:numId w:val="1003"/>
          <w:ilvl w:val="0"/>
        </w:numPr>
      </w:pPr>
      <w:r>
        <w:t xml:space="preserve">限百度文库VIP-12个月适用</w:t>
      </w:r>
    </w:p>
    <w:p>
      <w:pPr>
        <w:pStyle w:val="Compact"/>
        <w:numPr>
          <w:numId w:val="1003"/>
          <w:ilvl w:val="0"/>
        </w:numPr>
      </w:pPr>
    </w:p>
    <w:p>
      <w:pPr>
        <w:pStyle w:val="Compact"/>
        <w:numPr>
          <w:numId w:val="1003"/>
          <w:ilvl w:val="0"/>
        </w:numPr>
      </w:pPr>
      <w:r>
        <w:t xml:space="preserve">24小时内有效</w:t>
      </w:r>
    </w:p>
    <w:p>
      <w:pPr>
        <w:pStyle w:val="Compact"/>
      </w:pPr>
      <w:r>
        <w:t xml:space="preserve">领取优惠券</w:t>
      </w:r>
    </w:p>
    <w:p>
      <w:pPr>
        <w:pStyle w:val="Compact"/>
      </w:pPr>
      <w:r>
        <w:t xml:space="preserve">您已成功领取老用户福利</w:t>
      </w:r>
    </w:p>
    <w:p>
      <w:pPr>
        <w:pStyle w:val="Compact"/>
      </w:pPr>
    </w:p>
    <w:p>
      <w:pPr>
        <w:pStyle w:val="Compact"/>
      </w:pPr>
      <w:r>
        <w:t xml:space="preserve">已转存到百度网盘</w:t>
      </w:r>
    </w:p>
    <w:p>
      <w:pPr>
        <w:pStyle w:val="Compact"/>
      </w:pPr>
      <w:r>
        <w:t xml:space="preserve">存储在文件夹【来自：百度文库】</w:t>
      </w:r>
    </w:p>
    <w:p>
      <w:pPr>
        <w:pStyle w:val="Compact"/>
      </w:pPr>
      <w:r>
        <w:t xml:space="preserve">去看看</w:t>
      </w:r>
    </w:p>
    <w:bookmarkStart w:id="28" w:name="renew-dialog-wrap"/>
    <w:p>
      <w:pPr>
        <w:pStyle w:val="Compact"/>
      </w:pPr>
    </w:p>
    <w:p>
      <w:pPr>
        <w:pStyle w:val="Compact"/>
      </w:pPr>
    </w:p>
    <w:p>
      <w:pPr>
        <w:pStyle w:val="Compact"/>
      </w:pPr>
    </w:p>
    <w:bookmarkEnd w:id="28"/>
    <w:bookmarkStart w:id="29" w:name="na-dialog-root"/>
    <w:p>
      <w:pPr>
        <w:pStyle w:val="Compact"/>
      </w:pPr>
      <w:r>
        <w:t xml:space="preserve">文库新人专享礼包</w:t>
      </w:r>
    </w:p>
    <w:p>
      <w:pPr>
        <w:pStyle w:val="Compact"/>
      </w:pPr>
      <w:r>
        <w:t xml:space="preserve">限时免费</w:t>
      </w:r>
    </w:p>
    <w:p>
      <w:pPr>
        <w:pStyle w:val="Compact"/>
      </w:pPr>
      <w:r>
        <w:t xml:space="preserve">价值¥500+</w:t>
      </w:r>
    </w:p>
    <w:p>
      <w:pPr>
        <w:pStyle w:val="Compact"/>
      </w:pPr>
      <w:r>
        <w:t xml:space="preserve">去文库APP免费领</w:t>
      </w:r>
    </w:p>
    <w:bookmarkEnd w:id="29"/>
    <w:p>
      <w:pPr>
        <w:pStyle w:val="Compact"/>
      </w:pPr>
      <w:r>
        <w:t xml:space="preserve"> 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//wk.baidu.com/search?word=&#21046;&#36896;&#19994;&amp;fr=viewTags" TargetMode="External" /><Relationship Type="http://schemas.openxmlformats.org/officeDocument/2006/relationships/hyperlink" Id="rId20" Target="//wk.baidu.com/search?word=&#22025;&#20852;&#24066;&amp;fr=viewTags" TargetMode="External" /><Relationship Type="http://schemas.openxmlformats.org/officeDocument/2006/relationships/hyperlink" Id="rId22" Target="searchSpecial.jumpUr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//wk.baidu.com/search?word=&#21046;&#36896;&#19994;&amp;fr=viewTags" TargetMode="External" /><Relationship Type="http://schemas.openxmlformats.org/officeDocument/2006/relationships/hyperlink" Id="rId20" Target="//wk.baidu.com/search?word=&#22025;&#20852;&#24066;&amp;fr=viewTags" TargetMode="External" /><Relationship Type="http://schemas.openxmlformats.org/officeDocument/2006/relationships/hyperlink" Id="rId22" Target="searchSpecial.jumpUr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嘉兴市制造业产业发展导向目录 - 百度文库</dc:title>
  <dc:creator/>
  <dc:description>百度文库</dc:description>
  <dc:language>en</dc:language>
  <cp:keywords/>
  <dcterms:created xsi:type="dcterms:W3CDTF">2021-06-07T08:31:26Z</dcterms:created>
  <dcterms:modified xsi:type="dcterms:W3CDTF">2021-06-07T08:31:26Z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mobile-web-app-capable">
    <vt:lpwstr>yes</vt:lpwstr>
  </property>
  <property fmtid="{D5CDD505-2E9C-101B-9397-08002B2CF9AE}" pid="3" name="apple-mobile-web-app-status-bar-style">
    <vt:lpwstr>black</vt:lpwstr>
  </property>
  <property fmtid="{D5CDD505-2E9C-101B-9397-08002B2CF9AE}" pid="4" name="format-detection">
    <vt:lpwstr/>
  </property>
  <property fmtid="{D5CDD505-2E9C-101B-9397-08002B2CF9AE}" pid="5" name="referrer">
    <vt:lpwstr>never</vt:lpwstr>
  </property>
  <property fmtid="{D5CDD505-2E9C-101B-9397-08002B2CF9AE}" pid="6" name="viewport">
    <vt:lpwstr>width=device-width,minimum-scale=1.0,maximum-scale=1.0,user-scalable=no,viewport-fit=cover</vt:lpwstr>
  </property>
</Properties>
</file>